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69AF" w14:textId="77777777" w:rsidR="008B4C69" w:rsidRDefault="008B4C69" w:rsidP="000306F7">
      <w:pPr>
        <w:spacing w:after="0"/>
        <w:contextualSpacing/>
        <w:jc w:val="center"/>
        <w:rPr>
          <w:rFonts w:ascii="Tahoma" w:hAnsi="Tahoma" w:cs="Tahoma"/>
          <w:b/>
          <w:sz w:val="20"/>
          <w:lang w:val="id-ID"/>
        </w:rPr>
      </w:pPr>
      <w:r w:rsidRPr="000C4259">
        <w:rPr>
          <w:rFonts w:ascii="Tahoma" w:hAnsi="Tahoma" w:cs="Tahoma"/>
          <w:b/>
          <w:sz w:val="20"/>
        </w:rPr>
        <w:t>KISI-KISI</w:t>
      </w:r>
      <w:r w:rsidRPr="000C4259">
        <w:rPr>
          <w:rFonts w:ascii="Tahoma" w:hAnsi="Tahoma" w:cs="Tahoma"/>
          <w:b/>
          <w:sz w:val="20"/>
          <w:lang w:val="id-ID"/>
        </w:rPr>
        <w:t xml:space="preserve"> PENYUSUNAN SOAL</w:t>
      </w:r>
    </w:p>
    <w:p w14:paraId="307F041D" w14:textId="47EC9C50" w:rsidR="008B4C69" w:rsidRPr="00973E63" w:rsidRDefault="008B4C69" w:rsidP="000306F7">
      <w:pPr>
        <w:spacing w:after="0"/>
        <w:contextualSpacing/>
        <w:jc w:val="center"/>
        <w:rPr>
          <w:rFonts w:ascii="Times New Roman" w:hAnsi="Times New Roman"/>
          <w:b/>
          <w:szCs w:val="24"/>
          <w:lang w:val="id-ID"/>
        </w:rPr>
      </w:pPr>
      <w:r>
        <w:rPr>
          <w:rFonts w:ascii="Tahoma" w:hAnsi="Tahoma" w:cs="Tahoma"/>
          <w:b/>
          <w:sz w:val="20"/>
        </w:rPr>
        <w:t>PENILAIAN</w:t>
      </w:r>
      <w:r w:rsidRPr="007B0002">
        <w:rPr>
          <w:rFonts w:ascii="Tahoma" w:hAnsi="Tahoma" w:cs="Tahoma"/>
          <w:b/>
          <w:sz w:val="20"/>
        </w:rPr>
        <w:t xml:space="preserve"> S</w:t>
      </w:r>
      <w:r>
        <w:rPr>
          <w:rFonts w:ascii="Tahoma" w:hAnsi="Tahoma" w:cs="Tahoma"/>
          <w:b/>
          <w:sz w:val="20"/>
          <w:lang w:val="id-ID"/>
        </w:rPr>
        <w:t>UMATIF</w:t>
      </w:r>
      <w:r w:rsidRPr="007B0002">
        <w:rPr>
          <w:rFonts w:ascii="Tahoma" w:hAnsi="Tahoma" w:cs="Tahoma"/>
          <w:b/>
          <w:sz w:val="20"/>
        </w:rPr>
        <w:t xml:space="preserve"> </w:t>
      </w:r>
      <w:r w:rsidR="00601733">
        <w:rPr>
          <w:rFonts w:ascii="Tahoma" w:hAnsi="Tahoma" w:cs="Tahoma"/>
          <w:b/>
          <w:sz w:val="20"/>
        </w:rPr>
        <w:t xml:space="preserve">AHKIR </w:t>
      </w:r>
      <w:r w:rsidRPr="007B0002">
        <w:rPr>
          <w:rFonts w:ascii="Tahoma" w:hAnsi="Tahoma" w:cs="Tahoma"/>
          <w:b/>
          <w:sz w:val="20"/>
        </w:rPr>
        <w:t>S</w:t>
      </w:r>
      <w:r>
        <w:rPr>
          <w:rFonts w:ascii="Tahoma" w:hAnsi="Tahoma" w:cs="Tahoma"/>
          <w:b/>
          <w:sz w:val="20"/>
          <w:lang w:val="id-ID"/>
        </w:rPr>
        <w:t>EMESTER GENAP</w:t>
      </w:r>
    </w:p>
    <w:p w14:paraId="13CDA674" w14:textId="77777777" w:rsidR="008B4C69" w:rsidRPr="00D92B79" w:rsidRDefault="008B4C69" w:rsidP="000306F7">
      <w:pPr>
        <w:spacing w:after="0"/>
        <w:contextualSpacing/>
        <w:jc w:val="center"/>
        <w:rPr>
          <w:rFonts w:ascii="Tahoma" w:hAnsi="Tahoma" w:cs="Tahoma"/>
          <w:b/>
          <w:sz w:val="20"/>
          <w:lang w:val="id-ID"/>
        </w:rPr>
      </w:pPr>
      <w:r>
        <w:rPr>
          <w:rFonts w:ascii="Tahoma" w:hAnsi="Tahoma" w:cs="Tahoma"/>
          <w:b/>
          <w:sz w:val="20"/>
        </w:rPr>
        <w:t>TAHUN PELAJARAN 20</w:t>
      </w:r>
      <w:r>
        <w:rPr>
          <w:rFonts w:ascii="Tahoma" w:hAnsi="Tahoma" w:cs="Tahoma"/>
          <w:b/>
          <w:sz w:val="20"/>
          <w:lang w:val="id-ID"/>
        </w:rPr>
        <w:t>25/2026</w:t>
      </w:r>
    </w:p>
    <w:p w14:paraId="5377626B" w14:textId="77777777" w:rsidR="008B4C69" w:rsidRPr="001D11FF" w:rsidRDefault="008B4C69" w:rsidP="000306F7">
      <w:pPr>
        <w:spacing w:after="0"/>
        <w:contextualSpacing/>
        <w:jc w:val="center"/>
        <w:rPr>
          <w:lang w:val="id-ID"/>
        </w:rPr>
      </w:pPr>
      <w:r>
        <w:rPr>
          <w:rFonts w:ascii="Tahoma" w:hAnsi="Tahoma" w:cs="Tahoma"/>
          <w:b/>
        </w:rPr>
        <w:t>SMK VETERAN</w:t>
      </w:r>
    </w:p>
    <w:p w14:paraId="26077824" w14:textId="4184AE4F" w:rsidR="008B4C69" w:rsidRPr="00820AEE" w:rsidRDefault="008B4C69" w:rsidP="008B4C6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62" w:type="dxa"/>
        <w:tblInd w:w="-284" w:type="dxa"/>
        <w:tblLook w:val="04A0" w:firstRow="1" w:lastRow="0" w:firstColumn="1" w:lastColumn="0" w:noHBand="0" w:noVBand="1"/>
      </w:tblPr>
      <w:tblGrid>
        <w:gridCol w:w="6240"/>
        <w:gridCol w:w="4022"/>
      </w:tblGrid>
      <w:tr w:rsidR="008B4C69" w:rsidRPr="007C54EE" w14:paraId="42DA31CF" w14:textId="77777777" w:rsidTr="00207519">
        <w:trPr>
          <w:trHeight w:val="1021"/>
        </w:trPr>
        <w:tc>
          <w:tcPr>
            <w:tcW w:w="6196" w:type="dxa"/>
          </w:tcPr>
          <w:p w14:paraId="0798CBAF" w14:textId="0E4E758B" w:rsidR="008B4C69" w:rsidRPr="007C54EE" w:rsidRDefault="008B4C69" w:rsidP="00DB0B7A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</w:rPr>
              <w:t xml:space="preserve">Nama </w:t>
            </w:r>
            <w:r w:rsidRPr="007C54EE">
              <w:rPr>
                <w:rFonts w:asciiTheme="minorHAnsi" w:hAnsiTheme="minorHAnsi" w:cstheme="minorHAnsi"/>
                <w:lang w:val="id-ID"/>
              </w:rPr>
              <w:t xml:space="preserve">Sekolah </w:t>
            </w:r>
            <w:r w:rsidRPr="007C54EE">
              <w:rPr>
                <w:rFonts w:asciiTheme="minorHAnsi" w:hAnsiTheme="minorHAnsi" w:cstheme="minorHAnsi"/>
              </w:rPr>
              <w:tab/>
            </w:r>
            <w:r w:rsidRPr="007C54EE">
              <w:rPr>
                <w:rFonts w:asciiTheme="minorHAnsi" w:hAnsiTheme="minorHAnsi" w:cstheme="minorHAnsi"/>
              </w:rPr>
              <w:tab/>
              <w:t>: SM</w:t>
            </w:r>
            <w:r w:rsidRPr="007C54EE">
              <w:rPr>
                <w:rFonts w:asciiTheme="minorHAnsi" w:hAnsiTheme="minorHAnsi" w:cstheme="minorHAnsi"/>
                <w:lang w:val="id-ID"/>
              </w:rPr>
              <w:t>K Veteran Pekalongan</w:t>
            </w:r>
          </w:p>
          <w:p w14:paraId="0BCA9A72" w14:textId="1382AEE4" w:rsidR="008B4C69" w:rsidRPr="007C54EE" w:rsidRDefault="008B4C69" w:rsidP="00DB0B7A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</w:rPr>
              <w:t>Mata Pelajaran</w:t>
            </w:r>
            <w:r w:rsidRPr="007C54EE">
              <w:rPr>
                <w:rFonts w:asciiTheme="minorHAnsi" w:hAnsiTheme="minorHAnsi" w:cstheme="minorHAnsi"/>
              </w:rPr>
              <w:tab/>
            </w:r>
            <w:r w:rsidRPr="007C54EE">
              <w:rPr>
                <w:rFonts w:asciiTheme="minorHAnsi" w:hAnsiTheme="minorHAnsi" w:cstheme="minorHAnsi"/>
              </w:rPr>
              <w:tab/>
              <w:t xml:space="preserve">: </w:t>
            </w:r>
            <w:proofErr w:type="spellStart"/>
            <w:r w:rsidRPr="007C54EE">
              <w:rPr>
                <w:rFonts w:asciiTheme="minorHAnsi" w:hAnsiTheme="minorHAnsi" w:cstheme="minorHAnsi"/>
              </w:rPr>
              <w:t>Komunikasi</w:t>
            </w:r>
            <w:proofErr w:type="spellEnd"/>
            <w:r w:rsidRPr="007C54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54EE">
              <w:rPr>
                <w:rFonts w:asciiTheme="minorHAnsi" w:hAnsiTheme="minorHAnsi" w:cstheme="minorHAnsi"/>
              </w:rPr>
              <w:t>Bisnis</w:t>
            </w:r>
            <w:proofErr w:type="spellEnd"/>
          </w:p>
          <w:p w14:paraId="7693BEC8" w14:textId="065EEC45" w:rsidR="008B4C69" w:rsidRPr="007C54EE" w:rsidRDefault="008B4C69" w:rsidP="00DB0B7A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7C54EE">
              <w:rPr>
                <w:rFonts w:asciiTheme="minorHAnsi" w:hAnsiTheme="minorHAnsi" w:cstheme="minorHAnsi"/>
              </w:rPr>
              <w:t>Kelas</w:t>
            </w:r>
            <w:proofErr w:type="spellEnd"/>
            <w:r w:rsidRPr="007C54EE">
              <w:rPr>
                <w:rFonts w:asciiTheme="minorHAnsi" w:hAnsiTheme="minorHAnsi" w:cstheme="minorHAnsi"/>
              </w:rPr>
              <w:t>/ Semester</w:t>
            </w:r>
            <w:r w:rsidRPr="007C54EE">
              <w:rPr>
                <w:rFonts w:asciiTheme="minorHAnsi" w:hAnsiTheme="minorHAnsi" w:cstheme="minorHAnsi"/>
              </w:rPr>
              <w:tab/>
              <w:t xml:space="preserve">: </w:t>
            </w:r>
            <w:proofErr w:type="gramStart"/>
            <w:r w:rsidRPr="007C54EE">
              <w:rPr>
                <w:rFonts w:asciiTheme="minorHAnsi" w:hAnsiTheme="minorHAnsi" w:cstheme="minorHAnsi"/>
              </w:rPr>
              <w:t>X</w:t>
            </w:r>
            <w:r w:rsidRPr="007C54EE">
              <w:rPr>
                <w:rFonts w:asciiTheme="minorHAnsi" w:hAnsiTheme="minorHAnsi" w:cstheme="minorHAnsi"/>
                <w:lang w:val="id-ID"/>
              </w:rPr>
              <w:t xml:space="preserve">II </w:t>
            </w:r>
            <w:r w:rsidRPr="007C54EE">
              <w:rPr>
                <w:rFonts w:asciiTheme="minorHAnsi" w:hAnsiTheme="minorHAnsi" w:cstheme="minorHAnsi"/>
              </w:rPr>
              <w:t xml:space="preserve"> /</w:t>
            </w:r>
            <w:proofErr w:type="gramEnd"/>
            <w:r w:rsidRPr="007C54EE">
              <w:rPr>
                <w:rFonts w:asciiTheme="minorHAnsi" w:hAnsiTheme="minorHAnsi" w:cstheme="minorHAnsi"/>
              </w:rPr>
              <w:t xml:space="preserve"> </w:t>
            </w:r>
            <w:r w:rsidRPr="007C54EE">
              <w:rPr>
                <w:rFonts w:asciiTheme="minorHAnsi" w:hAnsiTheme="minorHAnsi" w:cstheme="minorHAnsi"/>
                <w:lang w:val="id-ID"/>
              </w:rPr>
              <w:t>Gasal</w:t>
            </w:r>
          </w:p>
        </w:tc>
        <w:tc>
          <w:tcPr>
            <w:tcW w:w="3993" w:type="dxa"/>
          </w:tcPr>
          <w:p w14:paraId="1D0B07C7" w14:textId="77777777" w:rsidR="008B4C69" w:rsidRPr="007C54EE" w:rsidRDefault="008B4C69" w:rsidP="00DB0B7A">
            <w:pPr>
              <w:spacing w:after="0"/>
              <w:ind w:left="2025" w:hanging="2025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>Konsentrasi Keahlian</w:t>
            </w:r>
            <w:r w:rsidRPr="007C54EE">
              <w:rPr>
                <w:rFonts w:asciiTheme="minorHAnsi" w:hAnsiTheme="minorHAnsi" w:cstheme="minorHAnsi"/>
              </w:rPr>
              <w:tab/>
            </w:r>
            <w:r w:rsidRPr="007C54EE">
              <w:rPr>
                <w:rFonts w:asciiTheme="minorHAnsi" w:hAnsiTheme="minorHAnsi" w:cstheme="minorHAnsi"/>
                <w:lang w:val="id-ID"/>
              </w:rPr>
              <w:t xml:space="preserve">  </w:t>
            </w:r>
            <w:r w:rsidRPr="007C54EE">
              <w:rPr>
                <w:rFonts w:asciiTheme="minorHAnsi" w:hAnsiTheme="minorHAnsi" w:cstheme="minorHAnsi"/>
              </w:rPr>
              <w:t xml:space="preserve">: </w:t>
            </w:r>
            <w:r w:rsidRPr="007C54EE">
              <w:rPr>
                <w:rFonts w:asciiTheme="minorHAnsi" w:hAnsiTheme="minorHAnsi" w:cstheme="minorHAnsi"/>
                <w:lang w:val="id-ID"/>
              </w:rPr>
              <w:t>Bisnis Digital</w:t>
            </w:r>
          </w:p>
          <w:p w14:paraId="4B36205A" w14:textId="77777777" w:rsidR="008B4C69" w:rsidRPr="007C54EE" w:rsidRDefault="008B4C69" w:rsidP="00DB0B7A">
            <w:pPr>
              <w:tabs>
                <w:tab w:val="left" w:pos="1735"/>
              </w:tabs>
              <w:spacing w:after="0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7C54EE">
              <w:rPr>
                <w:rFonts w:asciiTheme="minorHAnsi" w:hAnsiTheme="minorHAnsi" w:cstheme="minorHAnsi"/>
              </w:rPr>
              <w:t>Jumlah</w:t>
            </w:r>
            <w:proofErr w:type="spellEnd"/>
            <w:r w:rsidRPr="007C54EE">
              <w:rPr>
                <w:rFonts w:asciiTheme="minorHAnsi" w:hAnsiTheme="minorHAnsi" w:cstheme="minorHAnsi"/>
              </w:rPr>
              <w:t xml:space="preserve"> Soal</w:t>
            </w:r>
            <w:r w:rsidRPr="007C54EE">
              <w:rPr>
                <w:rFonts w:asciiTheme="minorHAnsi" w:hAnsiTheme="minorHAnsi" w:cstheme="minorHAnsi"/>
              </w:rPr>
              <w:tab/>
            </w:r>
            <w:r w:rsidRPr="007C54EE">
              <w:rPr>
                <w:rFonts w:asciiTheme="minorHAnsi" w:hAnsiTheme="minorHAnsi" w:cstheme="minorHAnsi"/>
                <w:lang w:val="id-ID"/>
              </w:rPr>
              <w:t xml:space="preserve">      </w:t>
            </w:r>
            <w:proofErr w:type="gramStart"/>
            <w:r w:rsidRPr="007C54EE">
              <w:rPr>
                <w:rFonts w:asciiTheme="minorHAnsi" w:hAnsiTheme="minorHAnsi" w:cstheme="minorHAnsi"/>
                <w:lang w:val="id-ID"/>
              </w:rPr>
              <w:t xml:space="preserve">  </w:t>
            </w:r>
            <w:r w:rsidRPr="007C54EE">
              <w:rPr>
                <w:rFonts w:asciiTheme="minorHAnsi" w:hAnsiTheme="minorHAnsi" w:cstheme="minorHAnsi"/>
              </w:rPr>
              <w:t>:</w:t>
            </w:r>
            <w:proofErr w:type="gramEnd"/>
            <w:r w:rsidRPr="007C54EE">
              <w:rPr>
                <w:rFonts w:asciiTheme="minorHAnsi" w:hAnsiTheme="minorHAnsi" w:cstheme="minorHAnsi"/>
              </w:rPr>
              <w:t xml:space="preserve"> </w:t>
            </w:r>
            <w:r w:rsidRPr="007C54EE">
              <w:rPr>
                <w:rFonts w:asciiTheme="minorHAnsi" w:hAnsiTheme="minorHAnsi" w:cstheme="minorHAnsi"/>
                <w:lang w:val="id-ID"/>
              </w:rPr>
              <w:t>10</w:t>
            </w:r>
          </w:p>
          <w:p w14:paraId="76840C56" w14:textId="77777777" w:rsidR="008B4C69" w:rsidRPr="007C54EE" w:rsidRDefault="008B4C69" w:rsidP="00DB0B7A">
            <w:pPr>
              <w:tabs>
                <w:tab w:val="left" w:pos="1735"/>
              </w:tabs>
              <w:spacing w:after="0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7C54EE">
              <w:rPr>
                <w:rFonts w:asciiTheme="minorHAnsi" w:hAnsiTheme="minorHAnsi" w:cstheme="minorHAnsi"/>
              </w:rPr>
              <w:t>Bentuk</w:t>
            </w:r>
            <w:proofErr w:type="spellEnd"/>
            <w:r w:rsidRPr="007C54EE">
              <w:rPr>
                <w:rFonts w:asciiTheme="minorHAnsi" w:hAnsiTheme="minorHAnsi" w:cstheme="minorHAnsi"/>
              </w:rPr>
              <w:t xml:space="preserve"> Soal </w:t>
            </w:r>
            <w:r w:rsidRPr="007C54EE">
              <w:rPr>
                <w:rFonts w:asciiTheme="minorHAnsi" w:hAnsiTheme="minorHAnsi" w:cstheme="minorHAnsi"/>
              </w:rPr>
              <w:tab/>
            </w:r>
            <w:r w:rsidRPr="007C54EE">
              <w:rPr>
                <w:rFonts w:asciiTheme="minorHAnsi" w:hAnsiTheme="minorHAnsi" w:cstheme="minorHAnsi"/>
                <w:lang w:val="id-ID"/>
              </w:rPr>
              <w:t xml:space="preserve">      </w:t>
            </w:r>
            <w:proofErr w:type="gramStart"/>
            <w:r w:rsidRPr="007C54EE">
              <w:rPr>
                <w:rFonts w:asciiTheme="minorHAnsi" w:hAnsiTheme="minorHAnsi" w:cstheme="minorHAnsi"/>
                <w:lang w:val="id-ID"/>
              </w:rPr>
              <w:t xml:space="preserve">  </w:t>
            </w:r>
            <w:r w:rsidRPr="007C54EE">
              <w:rPr>
                <w:rFonts w:asciiTheme="minorHAnsi" w:hAnsiTheme="minorHAnsi" w:cstheme="minorHAnsi"/>
              </w:rPr>
              <w:t>:</w:t>
            </w:r>
            <w:proofErr w:type="gramEnd"/>
            <w:r w:rsidRPr="007C54EE">
              <w:rPr>
                <w:rFonts w:asciiTheme="minorHAnsi" w:hAnsiTheme="minorHAnsi" w:cstheme="minorHAnsi"/>
                <w:lang w:val="id-ID"/>
              </w:rPr>
              <w:t xml:space="preserve"> Essay</w:t>
            </w:r>
          </w:p>
        </w:tc>
      </w:tr>
      <w:tr w:rsidR="008B4C69" w:rsidRPr="007C54EE" w14:paraId="5EFCEDD0" w14:textId="77777777" w:rsidTr="00207519">
        <w:trPr>
          <w:trHeight w:val="329"/>
        </w:trPr>
        <w:tc>
          <w:tcPr>
            <w:tcW w:w="6196" w:type="dxa"/>
          </w:tcPr>
          <w:p w14:paraId="47B5A1B3" w14:textId="1A1FEA23" w:rsidR="008B4C69" w:rsidRPr="007C54EE" w:rsidRDefault="000306F7" w:rsidP="00DB0B7A">
            <w:pPr>
              <w:spacing w:after="0"/>
              <w:rPr>
                <w:rFonts w:asciiTheme="minorHAnsi" w:hAnsiTheme="minorHAnsi" w:cstheme="minorHAnsi"/>
              </w:rPr>
            </w:pPr>
            <w:r w:rsidRPr="007C54EE">
              <w:rPr>
                <w:rFonts w:asciiTheme="minorHAnsi" w:hAnsiTheme="minorHAnsi" w:cstheme="minorHAnsi"/>
                <w:noProof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3798F8" wp14:editId="28BAD1BF">
                      <wp:simplePos x="0" y="0"/>
                      <wp:positionH relativeFrom="page">
                        <wp:posOffset>-114935</wp:posOffset>
                      </wp:positionH>
                      <wp:positionV relativeFrom="paragraph">
                        <wp:posOffset>-1270</wp:posOffset>
                      </wp:positionV>
                      <wp:extent cx="10648950" cy="7620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8950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654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9.05pt;margin-top:-.1pt;width:838.5pt;height:6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" strokeweight="1pt"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993" w:type="dxa"/>
          </w:tcPr>
          <w:p w14:paraId="1E091F27" w14:textId="77777777" w:rsidR="008B4C69" w:rsidRPr="007C54EE" w:rsidRDefault="008B4C69" w:rsidP="00DB0B7A">
            <w:pPr>
              <w:spacing w:after="0"/>
              <w:ind w:left="2025" w:hanging="2025"/>
              <w:rPr>
                <w:rFonts w:asciiTheme="minorHAnsi" w:hAnsiTheme="minorHAnsi" w:cstheme="minorHAnsi"/>
                <w:lang w:val="id-ID"/>
              </w:rPr>
            </w:pPr>
          </w:p>
        </w:tc>
      </w:tr>
    </w:tbl>
    <w:tbl>
      <w:tblPr>
        <w:tblpPr w:leftFromText="180" w:rightFromText="180" w:vertAnchor="text" w:horzAnchor="margin" w:tblpY="181"/>
        <w:tblW w:w="16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3"/>
        <w:gridCol w:w="3656"/>
        <w:gridCol w:w="3544"/>
        <w:gridCol w:w="3685"/>
        <w:gridCol w:w="1134"/>
        <w:gridCol w:w="709"/>
        <w:gridCol w:w="1559"/>
      </w:tblGrid>
      <w:tr w:rsidR="00207519" w:rsidRPr="007C54EE" w14:paraId="65A93825" w14:textId="77777777" w:rsidTr="000306F7">
        <w:trPr>
          <w:trHeight w:val="1114"/>
          <w:tblHeader/>
        </w:trPr>
        <w:tc>
          <w:tcPr>
            <w:tcW w:w="480" w:type="dxa"/>
            <w:shd w:val="clear" w:color="auto" w:fill="C6D9F1"/>
            <w:vAlign w:val="center"/>
          </w:tcPr>
          <w:p w14:paraId="649653C7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7C54EE">
              <w:rPr>
                <w:rFonts w:asciiTheme="minorHAnsi" w:hAnsiTheme="minorHAnsi" w:cstheme="minorHAnsi"/>
                <w:b/>
              </w:rPr>
              <w:t xml:space="preserve">No. 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618D7D9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id-ID"/>
              </w:rPr>
            </w:pPr>
            <w:r w:rsidRPr="007C54EE">
              <w:rPr>
                <w:rFonts w:asciiTheme="minorHAnsi" w:hAnsiTheme="minorHAnsi" w:cstheme="minorHAnsi"/>
                <w:b/>
                <w:lang w:val="id-ID"/>
              </w:rPr>
              <w:t>Elemen</w:t>
            </w:r>
          </w:p>
        </w:tc>
        <w:tc>
          <w:tcPr>
            <w:tcW w:w="3656" w:type="dxa"/>
            <w:shd w:val="clear" w:color="auto" w:fill="C6D9F1"/>
            <w:vAlign w:val="center"/>
          </w:tcPr>
          <w:p w14:paraId="321DA8E1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7C54EE">
              <w:rPr>
                <w:rFonts w:asciiTheme="minorHAnsi" w:hAnsiTheme="minorHAnsi" w:cstheme="minorHAnsi"/>
                <w:b/>
              </w:rPr>
              <w:t xml:space="preserve">Tujuan </w:t>
            </w:r>
            <w:proofErr w:type="spellStart"/>
            <w:r w:rsidRPr="007C54EE">
              <w:rPr>
                <w:rFonts w:asciiTheme="minorHAnsi" w:hAnsiTheme="minorHAnsi" w:cstheme="minorHAnsi"/>
                <w:b/>
              </w:rPr>
              <w:t>Pembelajaran</w:t>
            </w:r>
            <w:proofErr w:type="spellEnd"/>
          </w:p>
        </w:tc>
        <w:tc>
          <w:tcPr>
            <w:tcW w:w="3544" w:type="dxa"/>
            <w:shd w:val="clear" w:color="auto" w:fill="C6D9F1"/>
            <w:vAlign w:val="center"/>
          </w:tcPr>
          <w:p w14:paraId="36E47BC2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7C54EE">
              <w:rPr>
                <w:rFonts w:asciiTheme="minorHAnsi" w:hAnsiTheme="minorHAnsi" w:cstheme="minorHAnsi"/>
                <w:b/>
              </w:rPr>
              <w:t xml:space="preserve">Materi </w:t>
            </w:r>
            <w:proofErr w:type="spellStart"/>
            <w:r w:rsidRPr="007C54EE">
              <w:rPr>
                <w:rFonts w:asciiTheme="minorHAnsi" w:hAnsiTheme="minorHAnsi" w:cstheme="minorHAnsi"/>
                <w:b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C6D9F1"/>
            <w:vAlign w:val="center"/>
          </w:tcPr>
          <w:p w14:paraId="766C87E8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C54EE">
              <w:rPr>
                <w:rFonts w:asciiTheme="minorHAnsi" w:hAnsiTheme="minorHAnsi" w:cstheme="minorHAnsi"/>
                <w:b/>
              </w:rPr>
              <w:t>Indikator</w:t>
            </w:r>
            <w:proofErr w:type="spellEnd"/>
            <w:r w:rsidRPr="007C54EE">
              <w:rPr>
                <w:rFonts w:asciiTheme="minorHAnsi" w:hAnsiTheme="minorHAnsi" w:cstheme="minorHAnsi"/>
                <w:b/>
              </w:rPr>
              <w:t xml:space="preserve"> Soal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CA6C598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C54EE">
              <w:rPr>
                <w:rFonts w:asciiTheme="minorHAnsi" w:hAnsiTheme="minorHAnsi" w:cstheme="minorHAnsi"/>
                <w:b/>
              </w:rPr>
              <w:t>Bentuk</w:t>
            </w:r>
            <w:proofErr w:type="spellEnd"/>
            <w:r w:rsidRPr="007C54EE">
              <w:rPr>
                <w:rFonts w:asciiTheme="minorHAnsi" w:hAnsiTheme="minorHAnsi" w:cstheme="minorHAnsi"/>
                <w:b/>
              </w:rPr>
              <w:t xml:space="preserve"> Soal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64F72ADD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7C54EE">
              <w:rPr>
                <w:rFonts w:asciiTheme="minorHAnsi" w:hAnsiTheme="minorHAnsi" w:cstheme="minorHAnsi"/>
                <w:b/>
              </w:rPr>
              <w:t>No. Soal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79344788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C54EE">
              <w:rPr>
                <w:rFonts w:asciiTheme="minorHAnsi" w:hAnsiTheme="minorHAnsi" w:cstheme="minorHAnsi"/>
                <w:b/>
              </w:rPr>
              <w:t>Dimensi</w:t>
            </w:r>
            <w:proofErr w:type="spellEnd"/>
            <w:r w:rsidRPr="007C54EE">
              <w:rPr>
                <w:rFonts w:asciiTheme="minorHAnsi" w:hAnsiTheme="minorHAnsi" w:cstheme="minorHAnsi"/>
                <w:b/>
              </w:rPr>
              <w:t xml:space="preserve"> Proses </w:t>
            </w:r>
            <w:proofErr w:type="spellStart"/>
            <w:r w:rsidRPr="007C54EE">
              <w:rPr>
                <w:rFonts w:asciiTheme="minorHAnsi" w:hAnsiTheme="minorHAnsi" w:cstheme="minorHAnsi"/>
                <w:b/>
              </w:rPr>
              <w:t>Kognitif</w:t>
            </w:r>
            <w:proofErr w:type="spellEnd"/>
          </w:p>
        </w:tc>
      </w:tr>
      <w:tr w:rsidR="00207519" w:rsidRPr="007C54EE" w14:paraId="17C15299" w14:textId="77777777" w:rsidTr="000306F7">
        <w:trPr>
          <w:trHeight w:val="297"/>
          <w:tblHeader/>
        </w:trPr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7DBDA81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C54EE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85A5264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C54EE">
              <w:rPr>
                <w:rFonts w:asciiTheme="minorHAnsi" w:hAnsiTheme="minorHAnsi" w:cstheme="minorHAnsi"/>
                <w:b/>
                <w:i/>
              </w:rPr>
              <w:t>2</w:t>
            </w:r>
          </w:p>
        </w:tc>
        <w:tc>
          <w:tcPr>
            <w:tcW w:w="3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/>
            <w:vAlign w:val="center"/>
          </w:tcPr>
          <w:p w14:paraId="7C17A3C3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C54EE">
              <w:rPr>
                <w:rFonts w:asciiTheme="minorHAnsi" w:hAnsiTheme="minorHAnsi" w:cstheme="minorHAnsi"/>
                <w:b/>
                <w:i/>
              </w:rPr>
              <w:t>3</w:t>
            </w:r>
          </w:p>
        </w:tc>
        <w:tc>
          <w:tcPr>
            <w:tcW w:w="3544" w:type="dxa"/>
            <w:shd w:val="clear" w:color="auto" w:fill="F2DBDB"/>
            <w:vAlign w:val="center"/>
          </w:tcPr>
          <w:p w14:paraId="31F25D16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C54EE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3685" w:type="dxa"/>
            <w:shd w:val="clear" w:color="auto" w:fill="F2DBDB"/>
            <w:vAlign w:val="center"/>
          </w:tcPr>
          <w:p w14:paraId="39E9E88A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C54EE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1134" w:type="dxa"/>
            <w:shd w:val="clear" w:color="auto" w:fill="F2DBDB"/>
            <w:vAlign w:val="center"/>
          </w:tcPr>
          <w:p w14:paraId="5D8ABDEA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C54EE">
              <w:rPr>
                <w:rFonts w:asciiTheme="minorHAnsi" w:hAnsiTheme="minorHAnsi" w:cstheme="minorHAnsi"/>
                <w:b/>
                <w:i/>
              </w:rPr>
              <w:t>7</w:t>
            </w:r>
          </w:p>
        </w:tc>
        <w:tc>
          <w:tcPr>
            <w:tcW w:w="709" w:type="dxa"/>
            <w:shd w:val="clear" w:color="auto" w:fill="F2DBDB"/>
            <w:vAlign w:val="center"/>
          </w:tcPr>
          <w:p w14:paraId="2EA4944C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C54EE">
              <w:rPr>
                <w:rFonts w:asciiTheme="minorHAnsi" w:hAnsiTheme="minorHAnsi" w:cstheme="minorHAnsi"/>
                <w:b/>
                <w:i/>
              </w:rPr>
              <w:t>8</w:t>
            </w:r>
          </w:p>
        </w:tc>
        <w:tc>
          <w:tcPr>
            <w:tcW w:w="1559" w:type="dxa"/>
            <w:shd w:val="clear" w:color="auto" w:fill="F2DBDB"/>
            <w:vAlign w:val="center"/>
          </w:tcPr>
          <w:p w14:paraId="7AD9FCBA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C54EE">
              <w:rPr>
                <w:rFonts w:asciiTheme="minorHAnsi" w:hAnsiTheme="minorHAnsi" w:cstheme="minorHAnsi"/>
                <w:b/>
                <w:i/>
              </w:rPr>
              <w:t>9</w:t>
            </w:r>
          </w:p>
        </w:tc>
      </w:tr>
      <w:tr w:rsidR="00207519" w:rsidRPr="007C54EE" w14:paraId="59957E22" w14:textId="77777777" w:rsidTr="000306F7">
        <w:trPr>
          <w:trHeight w:val="9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A8821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14:paraId="53953DF1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>1.</w:t>
            </w:r>
          </w:p>
          <w:p w14:paraId="1F762C61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13915950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4A1BFDE5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2EE81DFF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39761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</w:p>
          <w:p w14:paraId="6563329C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  <w:proofErr w:type="spellStart"/>
            <w:r w:rsidRPr="007C54EE">
              <w:rPr>
                <w:rFonts w:asciiTheme="minorHAnsi" w:hAnsiTheme="minorHAnsi" w:cstheme="minorHAnsi"/>
              </w:rPr>
              <w:t>Komunikasi</w:t>
            </w:r>
            <w:proofErr w:type="spellEnd"/>
            <w:r w:rsidRPr="007C54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54EE">
              <w:rPr>
                <w:rFonts w:asciiTheme="minorHAnsi" w:hAnsiTheme="minorHAnsi" w:cstheme="minorHAnsi"/>
              </w:rPr>
              <w:t>Bisnis</w:t>
            </w:r>
            <w:proofErr w:type="spellEnd"/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98ABA" w14:textId="77777777" w:rsidR="00207519" w:rsidRPr="007C54EE" w:rsidRDefault="00207519" w:rsidP="00207519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</w:rPr>
              <w:t xml:space="preserve">1.1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negosiasi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dan </w:t>
            </w:r>
            <w:proofErr w:type="spellStart"/>
            <w:r>
              <w:t>pihak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>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BC54F" w14:textId="77777777" w:rsidR="00207519" w:rsidRPr="007C54EE" w:rsidRDefault="00207519" w:rsidP="00207519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>
              <w:t>Jenis-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negosiasi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dan </w:t>
            </w:r>
            <w:proofErr w:type="spellStart"/>
            <w:r>
              <w:t>pihak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B7D22F7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 xml:space="preserve">Peserta didik dapat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negosiasi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0AB35193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>Essay</w:t>
            </w:r>
          </w:p>
        </w:tc>
        <w:tc>
          <w:tcPr>
            <w:tcW w:w="709" w:type="dxa"/>
          </w:tcPr>
          <w:p w14:paraId="1C4D37EA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7C54E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59" w:type="dxa"/>
          </w:tcPr>
          <w:p w14:paraId="5966D8BC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7C54EE">
              <w:rPr>
                <w:rFonts w:asciiTheme="minorHAnsi" w:hAnsiTheme="minorHAnsi" w:cstheme="minorHAnsi"/>
              </w:rPr>
              <w:t>C.3</w:t>
            </w:r>
          </w:p>
        </w:tc>
      </w:tr>
      <w:tr w:rsidR="00207519" w:rsidRPr="007C54EE" w14:paraId="06638B23" w14:textId="77777777" w:rsidTr="000306F7">
        <w:trPr>
          <w:trHeight w:val="6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4D663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16D5A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D0A48" w14:textId="77777777" w:rsidR="00207519" w:rsidRPr="007C54EE" w:rsidRDefault="00207519" w:rsidP="00207519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05E47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D6F7C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 xml:space="preserve">Peserta didik dapat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negosiasi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1AA989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>Essay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E6BD2A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F3F0A5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>C.</w:t>
            </w:r>
            <w:r>
              <w:rPr>
                <w:rFonts w:asciiTheme="minorHAnsi" w:hAnsiTheme="minorHAnsi" w:cstheme="minorHAnsi"/>
                <w:lang w:val="id-ID"/>
              </w:rPr>
              <w:t>3</w:t>
            </w:r>
          </w:p>
        </w:tc>
      </w:tr>
      <w:tr w:rsidR="00207519" w:rsidRPr="007C54EE" w14:paraId="212DB644" w14:textId="77777777" w:rsidTr="000306F7">
        <w:trPr>
          <w:trHeight w:val="10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D831A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B4E8E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019189" w14:textId="77777777" w:rsidR="00207519" w:rsidRPr="007C54EE" w:rsidRDefault="00207519" w:rsidP="00207519">
            <w:pPr>
              <w:pStyle w:val="NoSpacing"/>
              <w:ind w:left="323" w:hanging="323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 xml:space="preserve">1.2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langkah-langkah</w:t>
            </w:r>
            <w:proofErr w:type="spellEnd"/>
            <w:r>
              <w:t xml:space="preserve"> proses </w:t>
            </w:r>
            <w:proofErr w:type="spellStart"/>
            <w:r>
              <w:t>negosiasi</w:t>
            </w:r>
            <w:proofErr w:type="spellEnd"/>
            <w:r>
              <w:t xml:space="preserve">: </w:t>
            </w:r>
            <w:proofErr w:type="spellStart"/>
            <w:r>
              <w:t>persiapan</w:t>
            </w:r>
            <w:proofErr w:type="spellEnd"/>
            <w:r>
              <w:t xml:space="preserve">, </w:t>
            </w:r>
            <w:proofErr w:type="spellStart"/>
            <w:r>
              <w:t>penawaran</w:t>
            </w:r>
            <w:proofErr w:type="spellEnd"/>
            <w:r>
              <w:t xml:space="preserve">, </w:t>
            </w:r>
            <w:proofErr w:type="spellStart"/>
            <w:r>
              <w:t>tawar-menawar</w:t>
            </w:r>
            <w:proofErr w:type="spellEnd"/>
            <w:r>
              <w:t xml:space="preserve">, dan </w:t>
            </w:r>
            <w:proofErr w:type="spellStart"/>
            <w:r>
              <w:t>kesepakatan</w:t>
            </w:r>
            <w:proofErr w:type="spellEnd"/>
            <w:r>
              <w:t>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639252A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  <w:r>
              <w:t>Langkah-</w:t>
            </w:r>
            <w:proofErr w:type="spellStart"/>
            <w:r>
              <w:t>langkah</w:t>
            </w:r>
            <w:proofErr w:type="spellEnd"/>
            <w:r>
              <w:t xml:space="preserve"> proses </w:t>
            </w:r>
            <w:proofErr w:type="spellStart"/>
            <w:r>
              <w:t>negosiasi</w:t>
            </w:r>
            <w:proofErr w:type="spellEnd"/>
            <w:r>
              <w:t xml:space="preserve">: </w:t>
            </w:r>
            <w:proofErr w:type="spellStart"/>
            <w:r>
              <w:t>persiapan</w:t>
            </w:r>
            <w:proofErr w:type="spellEnd"/>
            <w:r>
              <w:t xml:space="preserve">, </w:t>
            </w:r>
            <w:proofErr w:type="spellStart"/>
            <w:r>
              <w:t>penawaran</w:t>
            </w:r>
            <w:proofErr w:type="spellEnd"/>
            <w:r>
              <w:t xml:space="preserve">, </w:t>
            </w:r>
            <w:proofErr w:type="spellStart"/>
            <w:r>
              <w:t>tawar-menawar</w:t>
            </w:r>
            <w:proofErr w:type="spellEnd"/>
            <w:r>
              <w:t xml:space="preserve">, dan </w:t>
            </w:r>
            <w:proofErr w:type="spellStart"/>
            <w:r>
              <w:t>kesepakatan</w:t>
            </w:r>
            <w:proofErr w:type="spellEnd"/>
            <w: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3816B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"/>
              </w:rPr>
            </w:pPr>
            <w:r w:rsidRPr="007C54EE">
              <w:rPr>
                <w:rFonts w:asciiTheme="minorHAnsi" w:hAnsiTheme="minorHAnsi" w:cstheme="minorHAnsi"/>
                <w:lang w:val="id"/>
              </w:rPr>
              <w:t>Pe</w:t>
            </w:r>
            <w:r w:rsidRPr="007C54EE">
              <w:rPr>
                <w:rFonts w:asciiTheme="minorHAnsi" w:hAnsiTheme="minorHAnsi" w:cstheme="minorHAnsi"/>
                <w:lang w:val="id-ID"/>
              </w:rPr>
              <w:t>s</w:t>
            </w:r>
            <w:r w:rsidRPr="007C54EE">
              <w:rPr>
                <w:rFonts w:asciiTheme="minorHAnsi" w:hAnsiTheme="minorHAnsi" w:cstheme="minorHAnsi"/>
                <w:lang w:val="id"/>
              </w:rPr>
              <w:t>erta didik</w:t>
            </w:r>
            <w:r w:rsidRPr="007C54EE">
              <w:rPr>
                <w:rFonts w:asciiTheme="minorHAnsi" w:hAnsiTheme="minorHAnsi" w:cstheme="minorHAnsi"/>
                <w:lang w:val="id-ID"/>
              </w:rPr>
              <w:t xml:space="preserve"> dapat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m</w:t>
            </w:r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enerapkan</w:t>
            </w:r>
            <w:proofErr w:type="spellEnd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prinsip</w:t>
            </w:r>
            <w:proofErr w:type="spellEnd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persiapan</w:t>
            </w:r>
            <w:proofErr w:type="spellEnd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negosiasi</w:t>
            </w:r>
            <w:proofErr w:type="spellEnd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pada </w:t>
            </w:r>
            <w:proofErr w:type="spellStart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situasi</w:t>
            </w:r>
            <w:proofErr w:type="spellEnd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A455B">
              <w:rPr>
                <w:rFonts w:ascii="Times New Roman" w:eastAsia="Times New Roman" w:hAnsi="Times New Roman"/>
                <w:sz w:val="24"/>
                <w:szCs w:val="24"/>
                <w:lang w:eastAsia="en-ID"/>
              </w:rPr>
              <w:t>nyata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98B273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>Essay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02B1AE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673A1F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>C.</w:t>
            </w:r>
            <w:r>
              <w:rPr>
                <w:rFonts w:asciiTheme="minorHAnsi" w:hAnsiTheme="minorHAnsi" w:cstheme="minorHAnsi"/>
                <w:lang w:val="id-ID"/>
              </w:rPr>
              <w:t>3</w:t>
            </w:r>
          </w:p>
        </w:tc>
      </w:tr>
      <w:tr w:rsidR="00207519" w:rsidRPr="007C54EE" w14:paraId="74C416FE" w14:textId="77777777" w:rsidTr="000306F7">
        <w:trPr>
          <w:trHeight w:val="84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623F8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ED60E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6C5C1" w14:textId="77777777" w:rsidR="00207519" w:rsidRDefault="00207519" w:rsidP="00207519">
            <w:pPr>
              <w:pStyle w:val="NoSpacing"/>
              <w:ind w:left="323" w:hanging="323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3CD61E5" w14:textId="77777777" w:rsidR="00207519" w:rsidRDefault="00207519" w:rsidP="00207519">
            <w:pPr>
              <w:pStyle w:val="NoSpacing"/>
            </w:pPr>
            <w:proofErr w:type="spellStart"/>
            <w:r>
              <w:t>Kesepakatan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14D6D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"/>
              </w:rPr>
            </w:pPr>
            <w:r w:rsidRPr="007C54EE">
              <w:rPr>
                <w:rFonts w:asciiTheme="minorHAnsi" w:hAnsiTheme="minorHAnsi" w:cstheme="minorHAnsi"/>
                <w:lang w:val="id"/>
              </w:rPr>
              <w:t>Pe</w:t>
            </w:r>
            <w:r w:rsidRPr="007C54EE">
              <w:rPr>
                <w:rFonts w:asciiTheme="minorHAnsi" w:hAnsiTheme="minorHAnsi" w:cstheme="minorHAnsi"/>
                <w:lang w:val="id-ID"/>
              </w:rPr>
              <w:t>s</w:t>
            </w:r>
            <w:r w:rsidRPr="007C54EE">
              <w:rPr>
                <w:rFonts w:asciiTheme="minorHAnsi" w:hAnsiTheme="minorHAnsi" w:cstheme="minorHAnsi"/>
                <w:lang w:val="id"/>
              </w:rPr>
              <w:t>erta didik</w:t>
            </w:r>
            <w:r w:rsidRPr="007C54EE">
              <w:rPr>
                <w:rFonts w:asciiTheme="minorHAnsi" w:hAnsiTheme="minorHAnsi" w:cstheme="minorHAnsi"/>
                <w:lang w:val="id-ID"/>
              </w:rPr>
              <w:t xml:space="preserve"> dapat</w:t>
            </w:r>
            <w:r>
              <w:rPr>
                <w:rFonts w:asciiTheme="minorHAnsi" w:hAnsiTheme="minorHAnsi" w:cstheme="minorHAnsi"/>
                <w:lang w:val="id-ID"/>
              </w:rPr>
              <w:t xml:space="preserve"> menerapkan pencapaian kesepakatan yang saling menguntungkan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745A7C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Essay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C04C0B" w14:textId="77777777" w:rsidR="00207519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322BB8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C3</w:t>
            </w:r>
          </w:p>
        </w:tc>
      </w:tr>
      <w:tr w:rsidR="00207519" w:rsidRPr="007C54EE" w14:paraId="1C2410A3" w14:textId="77777777" w:rsidTr="000306F7">
        <w:trPr>
          <w:trHeight w:val="8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316B8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B61D7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14:paraId="0E655C83" w14:textId="77777777" w:rsidR="00207519" w:rsidRPr="007C54EE" w:rsidRDefault="00207519" w:rsidP="00207519">
            <w:pPr>
              <w:pStyle w:val="NoSpacing"/>
              <w:ind w:left="323" w:hanging="323"/>
              <w:rPr>
                <w:rFonts w:asciiTheme="minorHAnsi" w:hAnsiTheme="minorHAnsi" w:cstheme="minorHAnsi"/>
                <w:lang w:val="id-ID"/>
              </w:rPr>
            </w:pPr>
            <w:r>
              <w:t xml:space="preserve">1.3 Menyusun strategi </w:t>
            </w:r>
            <w:proofErr w:type="spellStart"/>
            <w:r>
              <w:t>negosiasi</w:t>
            </w:r>
            <w:proofErr w:type="spellEnd"/>
            <w:r>
              <w:t xml:space="preserve"> (win-win solution, </w:t>
            </w:r>
            <w:proofErr w:type="spellStart"/>
            <w:r>
              <w:t>kompromi</w:t>
            </w:r>
            <w:proofErr w:type="spellEnd"/>
            <w:r>
              <w:t>, BATNA).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19AB42D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en-ID"/>
              </w:rPr>
              <w:t>Macam-</w:t>
            </w:r>
            <w:proofErr w:type="spellStart"/>
            <w:r>
              <w:rPr>
                <w:rFonts w:asciiTheme="minorHAnsi" w:hAnsiTheme="minorHAnsi" w:cstheme="minorHAnsi"/>
                <w:lang w:val="en-ID"/>
              </w:rPr>
              <w:t>macam</w:t>
            </w:r>
            <w:proofErr w:type="spellEnd"/>
            <w:r>
              <w:rPr>
                <w:rFonts w:asciiTheme="minorHAnsi" w:hAnsiTheme="minorHAnsi" w:cstheme="minorHAnsi"/>
                <w:lang w:val="en-ID"/>
              </w:rPr>
              <w:t xml:space="preserve"> Strategi </w:t>
            </w:r>
            <w:proofErr w:type="spellStart"/>
            <w:r>
              <w:rPr>
                <w:rFonts w:asciiTheme="minorHAnsi" w:hAnsiTheme="minorHAnsi" w:cstheme="minorHAnsi"/>
                <w:lang w:val="en-ID"/>
              </w:rPr>
              <w:t>negosiasi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F1118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</w:rPr>
            </w:pPr>
            <w:r w:rsidRPr="007C54EE">
              <w:rPr>
                <w:rFonts w:asciiTheme="minorHAnsi" w:hAnsiTheme="minorHAnsi" w:cstheme="minorHAnsi"/>
                <w:lang w:val="id"/>
              </w:rPr>
              <w:t>Pe</w:t>
            </w:r>
            <w:r w:rsidRPr="007C54EE">
              <w:rPr>
                <w:rFonts w:asciiTheme="minorHAnsi" w:hAnsiTheme="minorHAnsi" w:cstheme="minorHAnsi"/>
                <w:lang w:val="id-ID"/>
              </w:rPr>
              <w:t>s</w:t>
            </w:r>
            <w:r w:rsidRPr="007C54EE">
              <w:rPr>
                <w:rFonts w:asciiTheme="minorHAnsi" w:hAnsiTheme="minorHAnsi" w:cstheme="minorHAnsi"/>
                <w:lang w:val="id"/>
              </w:rPr>
              <w:t>erta didik</w:t>
            </w:r>
            <w:r w:rsidRPr="007C54EE">
              <w:rPr>
                <w:rFonts w:asciiTheme="minorHAnsi" w:hAnsiTheme="minorHAnsi" w:cstheme="minorHAnsi"/>
                <w:lang w:val="id-ID"/>
              </w:rPr>
              <w:t xml:space="preserve"> dapat </w:t>
            </w:r>
            <w:r>
              <w:rPr>
                <w:rFonts w:asciiTheme="minorHAnsi" w:hAnsiTheme="minorHAnsi" w:cstheme="minorHAnsi"/>
                <w:lang w:val="id-ID"/>
              </w:rPr>
              <w:t>menerapkan strategi negosiasi</w:t>
            </w:r>
          </w:p>
          <w:p w14:paraId="023F8B08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C5660E" w14:textId="77777777" w:rsidR="00207519" w:rsidRPr="007C54EE" w:rsidRDefault="00207519" w:rsidP="00207519">
            <w:pPr>
              <w:pStyle w:val="NoSpacing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>Essay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E9111C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4250D7" w14:textId="77777777" w:rsidR="00207519" w:rsidRPr="007C54EE" w:rsidRDefault="00207519" w:rsidP="00207519">
            <w:pPr>
              <w:pStyle w:val="NoSpacing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7C54EE">
              <w:rPr>
                <w:rFonts w:asciiTheme="minorHAnsi" w:hAnsiTheme="minorHAnsi" w:cstheme="minorHAnsi"/>
                <w:lang w:val="id-ID"/>
              </w:rPr>
              <w:t>C.2</w:t>
            </w:r>
          </w:p>
        </w:tc>
      </w:tr>
    </w:tbl>
    <w:p w14:paraId="47CAD9C7" w14:textId="68BCC9F6" w:rsidR="008B4C69" w:rsidRPr="007C54EE" w:rsidRDefault="004C0D4B" w:rsidP="000306F7">
      <w:pPr>
        <w:spacing w:line="240" w:lineRule="auto"/>
        <w:ind w:left="11520" w:right="-229" w:firstLine="720"/>
        <w:contextualSpacing/>
        <w:rPr>
          <w:rFonts w:asciiTheme="minorHAnsi" w:hAnsiTheme="minorHAnsi" w:cstheme="minorHAnsi"/>
          <w:lang w:val="id-ID"/>
        </w:rPr>
      </w:pPr>
      <w:proofErr w:type="spellStart"/>
      <w:proofErr w:type="gramStart"/>
      <w:r>
        <w:rPr>
          <w:rFonts w:asciiTheme="minorHAnsi" w:hAnsiTheme="minorHAnsi" w:cstheme="minorHAnsi"/>
        </w:rPr>
        <w:t>P</w:t>
      </w:r>
      <w:r w:rsidR="008B4C69" w:rsidRPr="007C54EE">
        <w:rPr>
          <w:rFonts w:asciiTheme="minorHAnsi" w:hAnsiTheme="minorHAnsi" w:cstheme="minorHAnsi"/>
        </w:rPr>
        <w:t>ekalongan</w:t>
      </w:r>
      <w:proofErr w:type="spellEnd"/>
      <w:r w:rsidR="008B4C69" w:rsidRPr="007C54EE">
        <w:rPr>
          <w:rFonts w:asciiTheme="minorHAnsi" w:hAnsiTheme="minorHAnsi" w:cstheme="minorHAnsi"/>
        </w:rPr>
        <w:t xml:space="preserve">, </w:t>
      </w:r>
      <w:r w:rsidR="008B4C69" w:rsidRPr="007C54EE">
        <w:rPr>
          <w:rFonts w:asciiTheme="minorHAnsi" w:hAnsiTheme="minorHAnsi" w:cstheme="minorHAnsi"/>
          <w:lang w:val="id-ID"/>
        </w:rPr>
        <w:t xml:space="preserve">  </w:t>
      </w:r>
      <w:proofErr w:type="gramEnd"/>
      <w:r w:rsidR="0038118D">
        <w:rPr>
          <w:rFonts w:asciiTheme="minorHAnsi" w:hAnsiTheme="minorHAnsi" w:cstheme="minorHAnsi"/>
          <w:lang w:val="id-ID"/>
        </w:rPr>
        <w:t xml:space="preserve">     November</w:t>
      </w:r>
      <w:r w:rsidR="008B4C69" w:rsidRPr="007C54EE">
        <w:rPr>
          <w:rFonts w:asciiTheme="minorHAnsi" w:hAnsiTheme="minorHAnsi" w:cstheme="minorHAnsi"/>
          <w:lang w:val="id-ID"/>
        </w:rPr>
        <w:t xml:space="preserve"> 2025</w:t>
      </w:r>
    </w:p>
    <w:p w14:paraId="4C11876D" w14:textId="77777777" w:rsidR="008B4C69" w:rsidRPr="007C54EE" w:rsidRDefault="008B4C69" w:rsidP="004C0D4B">
      <w:pPr>
        <w:tabs>
          <w:tab w:val="left" w:pos="851"/>
          <w:tab w:val="left" w:pos="4395"/>
        </w:tabs>
        <w:spacing w:line="240" w:lineRule="auto"/>
        <w:contextualSpacing/>
        <w:rPr>
          <w:rFonts w:asciiTheme="minorHAnsi" w:hAnsiTheme="minorHAnsi" w:cstheme="minorHAnsi"/>
        </w:rPr>
      </w:pPr>
      <w:proofErr w:type="spellStart"/>
      <w:r w:rsidRPr="007C54EE">
        <w:rPr>
          <w:rFonts w:asciiTheme="minorHAnsi" w:hAnsiTheme="minorHAnsi" w:cstheme="minorHAnsi"/>
        </w:rPr>
        <w:t>Mengetahui</w:t>
      </w:r>
      <w:proofErr w:type="spellEnd"/>
    </w:p>
    <w:p w14:paraId="65DF35B8" w14:textId="67BA179C" w:rsidR="000306F7" w:rsidRDefault="008B4C69" w:rsidP="000306F7">
      <w:pPr>
        <w:tabs>
          <w:tab w:val="left" w:pos="851"/>
          <w:tab w:val="left" w:pos="2410"/>
          <w:tab w:val="left" w:pos="4395"/>
        </w:tabs>
        <w:spacing w:line="240" w:lineRule="auto"/>
        <w:contextualSpacing/>
        <w:rPr>
          <w:rFonts w:asciiTheme="minorHAnsi" w:hAnsiTheme="minorHAnsi" w:cstheme="minorHAnsi"/>
        </w:rPr>
      </w:pPr>
      <w:proofErr w:type="spellStart"/>
      <w:r w:rsidRPr="007C54EE">
        <w:rPr>
          <w:rFonts w:asciiTheme="minorHAnsi" w:hAnsiTheme="minorHAnsi" w:cstheme="minorHAnsi"/>
        </w:rPr>
        <w:t>Kepala</w:t>
      </w:r>
      <w:proofErr w:type="spellEnd"/>
      <w:r w:rsidRPr="007C54EE">
        <w:rPr>
          <w:rFonts w:asciiTheme="minorHAnsi" w:hAnsiTheme="minorHAnsi" w:cstheme="minorHAnsi"/>
        </w:rPr>
        <w:t xml:space="preserve"> SM</w:t>
      </w:r>
      <w:r w:rsidRPr="007C54EE">
        <w:rPr>
          <w:rFonts w:asciiTheme="minorHAnsi" w:hAnsiTheme="minorHAnsi" w:cstheme="minorHAnsi"/>
          <w:lang w:val="id-ID"/>
        </w:rPr>
        <w:t xml:space="preserve">K Veteran </w:t>
      </w:r>
      <w:r w:rsidRPr="007C54EE">
        <w:rPr>
          <w:rFonts w:asciiTheme="minorHAnsi" w:hAnsiTheme="minorHAnsi" w:cstheme="minorHAnsi"/>
        </w:rPr>
        <w:t xml:space="preserve">  </w:t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  <w:r w:rsidR="0038118D">
        <w:rPr>
          <w:rFonts w:asciiTheme="minorHAnsi" w:hAnsiTheme="minorHAnsi" w:cstheme="minorHAnsi"/>
        </w:rPr>
        <w:tab/>
      </w:r>
      <w:r w:rsidR="000306F7">
        <w:rPr>
          <w:rFonts w:asciiTheme="minorHAnsi" w:hAnsiTheme="minorHAnsi" w:cstheme="minorHAnsi"/>
        </w:rPr>
        <w:tab/>
      </w:r>
      <w:r w:rsidR="000306F7">
        <w:rPr>
          <w:rFonts w:asciiTheme="minorHAnsi" w:hAnsiTheme="minorHAnsi" w:cstheme="minorHAnsi"/>
        </w:rPr>
        <w:tab/>
      </w:r>
      <w:r w:rsidR="000306F7">
        <w:rPr>
          <w:rFonts w:asciiTheme="minorHAnsi" w:hAnsiTheme="minorHAnsi" w:cstheme="minorHAnsi"/>
        </w:rPr>
        <w:tab/>
      </w:r>
      <w:r w:rsidR="000306F7">
        <w:rPr>
          <w:rFonts w:asciiTheme="minorHAnsi" w:hAnsiTheme="minorHAnsi" w:cstheme="minorHAnsi"/>
        </w:rPr>
        <w:tab/>
      </w:r>
      <w:r w:rsidR="000306F7">
        <w:rPr>
          <w:rFonts w:asciiTheme="minorHAnsi" w:hAnsiTheme="minorHAnsi" w:cstheme="minorHAnsi"/>
        </w:rPr>
        <w:tab/>
      </w:r>
      <w:r w:rsidR="000306F7">
        <w:rPr>
          <w:rFonts w:asciiTheme="minorHAnsi" w:hAnsiTheme="minorHAnsi" w:cstheme="minorHAnsi"/>
        </w:rPr>
        <w:tab/>
      </w:r>
      <w:r w:rsidR="000306F7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 xml:space="preserve">Guru </w:t>
      </w:r>
      <w:proofErr w:type="spellStart"/>
      <w:r w:rsidRPr="007C54EE">
        <w:rPr>
          <w:rFonts w:asciiTheme="minorHAnsi" w:hAnsiTheme="minorHAnsi" w:cstheme="minorHAnsi"/>
        </w:rPr>
        <w:t>Pengajar</w:t>
      </w:r>
      <w:proofErr w:type="spellEnd"/>
    </w:p>
    <w:p w14:paraId="307063B7" w14:textId="77777777" w:rsidR="000306F7" w:rsidRDefault="000306F7" w:rsidP="000306F7">
      <w:pPr>
        <w:tabs>
          <w:tab w:val="left" w:pos="851"/>
          <w:tab w:val="left" w:pos="2410"/>
          <w:tab w:val="left" w:pos="4395"/>
        </w:tabs>
        <w:spacing w:line="240" w:lineRule="auto"/>
        <w:contextualSpacing/>
        <w:rPr>
          <w:rFonts w:asciiTheme="minorHAnsi" w:hAnsiTheme="minorHAnsi" w:cstheme="minorHAnsi"/>
        </w:rPr>
      </w:pPr>
    </w:p>
    <w:p w14:paraId="4EB503C3" w14:textId="77777777" w:rsidR="000306F7" w:rsidRDefault="000306F7" w:rsidP="000306F7">
      <w:pPr>
        <w:tabs>
          <w:tab w:val="left" w:pos="851"/>
          <w:tab w:val="left" w:pos="2410"/>
          <w:tab w:val="left" w:pos="4395"/>
        </w:tabs>
        <w:spacing w:line="240" w:lineRule="auto"/>
        <w:contextualSpacing/>
        <w:rPr>
          <w:rFonts w:asciiTheme="minorHAnsi" w:hAnsiTheme="minorHAnsi" w:cstheme="minorHAnsi"/>
        </w:rPr>
      </w:pPr>
    </w:p>
    <w:p w14:paraId="62808041" w14:textId="77777777" w:rsidR="000306F7" w:rsidRDefault="000306F7" w:rsidP="000306F7">
      <w:pPr>
        <w:tabs>
          <w:tab w:val="left" w:pos="851"/>
          <w:tab w:val="left" w:pos="2410"/>
          <w:tab w:val="left" w:pos="4395"/>
        </w:tabs>
        <w:spacing w:line="240" w:lineRule="auto"/>
        <w:contextualSpacing/>
        <w:rPr>
          <w:rFonts w:asciiTheme="minorHAnsi" w:hAnsiTheme="minorHAnsi" w:cstheme="minorHAnsi"/>
        </w:rPr>
      </w:pPr>
    </w:p>
    <w:p w14:paraId="6202DEBC" w14:textId="3AD40275" w:rsidR="004C0D4B" w:rsidRPr="004C0D4B" w:rsidRDefault="008B4C69" w:rsidP="000306F7">
      <w:pPr>
        <w:tabs>
          <w:tab w:val="left" w:pos="851"/>
          <w:tab w:val="left" w:pos="2410"/>
          <w:tab w:val="left" w:pos="4395"/>
        </w:tabs>
        <w:spacing w:line="240" w:lineRule="auto"/>
        <w:contextualSpacing/>
        <w:rPr>
          <w:rFonts w:asciiTheme="minorHAnsi" w:hAnsiTheme="minorHAnsi" w:cstheme="minorHAnsi"/>
        </w:rPr>
      </w:pPr>
      <w:r w:rsidRPr="007C54EE">
        <w:rPr>
          <w:rFonts w:asciiTheme="minorHAnsi" w:hAnsiTheme="minorHAnsi" w:cstheme="minorHAnsi"/>
          <w:lang w:val="id-ID"/>
        </w:rPr>
        <w:t>SH Nugrahenny, S.Pd</w:t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  <w:t xml:space="preserve">   </w:t>
      </w:r>
      <w:r w:rsidRPr="007C54EE">
        <w:rPr>
          <w:rFonts w:asciiTheme="minorHAnsi" w:hAnsiTheme="minorHAnsi" w:cstheme="minorHAnsi"/>
          <w:color w:val="FF0000"/>
          <w:lang w:val="id-ID"/>
        </w:rPr>
        <w:tab/>
      </w:r>
      <w:r w:rsidRPr="007C54EE">
        <w:rPr>
          <w:rFonts w:asciiTheme="minorHAnsi" w:hAnsiTheme="minorHAnsi" w:cstheme="minorHAnsi"/>
        </w:rPr>
        <w:tab/>
        <w:t xml:space="preserve">      </w:t>
      </w:r>
      <w:r w:rsidRPr="007C54EE">
        <w:rPr>
          <w:rFonts w:asciiTheme="minorHAnsi" w:hAnsiTheme="minorHAnsi" w:cstheme="minorHAnsi"/>
          <w:color w:val="FF0000"/>
          <w:lang w:val="id-ID"/>
        </w:rPr>
        <w:t xml:space="preserve">     </w:t>
      </w:r>
      <w:r w:rsidRPr="007C54EE">
        <w:rPr>
          <w:rFonts w:asciiTheme="minorHAnsi" w:hAnsiTheme="minorHAnsi" w:cstheme="minorHAnsi"/>
          <w:color w:val="FF0000"/>
          <w:lang w:val="id-ID"/>
        </w:rPr>
        <w:tab/>
      </w:r>
      <w:r w:rsidRPr="007C54EE">
        <w:rPr>
          <w:rFonts w:asciiTheme="minorHAnsi" w:hAnsiTheme="minorHAnsi" w:cstheme="minorHAnsi"/>
          <w:color w:val="FF0000"/>
          <w:lang w:val="id-ID"/>
        </w:rPr>
        <w:tab/>
      </w:r>
      <w:r w:rsidRPr="007C54EE">
        <w:rPr>
          <w:rFonts w:asciiTheme="minorHAnsi" w:hAnsiTheme="minorHAnsi" w:cstheme="minorHAnsi"/>
          <w:color w:val="FF0000"/>
          <w:lang w:val="id-ID"/>
        </w:rPr>
        <w:tab/>
        <w:t xml:space="preserve">         </w:t>
      </w:r>
      <w:r w:rsidR="000306F7">
        <w:rPr>
          <w:rFonts w:asciiTheme="minorHAnsi" w:hAnsiTheme="minorHAnsi" w:cstheme="minorHAnsi"/>
          <w:color w:val="FF0000"/>
          <w:lang w:val="id-ID"/>
        </w:rPr>
        <w:tab/>
      </w:r>
      <w:r w:rsidR="000306F7">
        <w:rPr>
          <w:rFonts w:asciiTheme="minorHAnsi" w:hAnsiTheme="minorHAnsi" w:cstheme="minorHAnsi"/>
          <w:color w:val="FF0000"/>
          <w:lang w:val="id-ID"/>
        </w:rPr>
        <w:tab/>
      </w:r>
      <w:r w:rsidR="000306F7">
        <w:rPr>
          <w:rFonts w:asciiTheme="minorHAnsi" w:hAnsiTheme="minorHAnsi" w:cstheme="minorHAnsi"/>
          <w:color w:val="FF0000"/>
          <w:lang w:val="id-ID"/>
        </w:rPr>
        <w:tab/>
      </w:r>
      <w:r w:rsidR="000306F7">
        <w:rPr>
          <w:rFonts w:asciiTheme="minorHAnsi" w:hAnsiTheme="minorHAnsi" w:cstheme="minorHAnsi"/>
          <w:color w:val="FF0000"/>
          <w:lang w:val="id-ID"/>
        </w:rPr>
        <w:tab/>
      </w:r>
      <w:r w:rsidR="000306F7">
        <w:rPr>
          <w:rFonts w:asciiTheme="minorHAnsi" w:hAnsiTheme="minorHAnsi" w:cstheme="minorHAnsi"/>
          <w:color w:val="FF0000"/>
          <w:lang w:val="id-ID"/>
        </w:rPr>
        <w:tab/>
      </w:r>
      <w:r w:rsidR="000306F7">
        <w:rPr>
          <w:rFonts w:asciiTheme="minorHAnsi" w:hAnsiTheme="minorHAnsi" w:cstheme="minorHAnsi"/>
          <w:color w:val="FF0000"/>
          <w:lang w:val="id-ID"/>
        </w:rPr>
        <w:tab/>
      </w:r>
      <w:r w:rsidRPr="007C54EE">
        <w:rPr>
          <w:rFonts w:asciiTheme="minorHAnsi" w:hAnsiTheme="minorHAnsi" w:cstheme="minorHAnsi"/>
          <w:color w:val="FF0000"/>
          <w:lang w:val="id-ID"/>
        </w:rPr>
        <w:t xml:space="preserve">    </w:t>
      </w:r>
      <w:r w:rsidRPr="007C54EE">
        <w:rPr>
          <w:rFonts w:asciiTheme="minorHAnsi" w:hAnsiTheme="minorHAnsi" w:cstheme="minorHAnsi"/>
          <w:color w:val="000000"/>
          <w:lang w:val="id-ID"/>
        </w:rPr>
        <w:t>Eliana Tri M.G, SE</w:t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  <w:r w:rsidRPr="007C54EE">
        <w:rPr>
          <w:rFonts w:asciiTheme="minorHAnsi" w:hAnsiTheme="minorHAnsi" w:cstheme="minorHAnsi"/>
        </w:rPr>
        <w:tab/>
      </w:r>
    </w:p>
    <w:sectPr w:rsidR="004C0D4B" w:rsidRPr="004C0D4B" w:rsidSect="000306F7">
      <w:pgSz w:w="18709" w:h="11906" w:orient="landscape" w:code="10000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BDF"/>
    <w:multiLevelType w:val="multilevel"/>
    <w:tmpl w:val="55D6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F6E2D"/>
    <w:multiLevelType w:val="multilevel"/>
    <w:tmpl w:val="EBF6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374D4"/>
    <w:multiLevelType w:val="multilevel"/>
    <w:tmpl w:val="6BB6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43A8B"/>
    <w:multiLevelType w:val="multilevel"/>
    <w:tmpl w:val="3298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A003C"/>
    <w:multiLevelType w:val="hybridMultilevel"/>
    <w:tmpl w:val="6868FB6C"/>
    <w:lvl w:ilvl="0" w:tplc="B43A9F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21FC"/>
    <w:multiLevelType w:val="multilevel"/>
    <w:tmpl w:val="E1E8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21598"/>
    <w:multiLevelType w:val="multilevel"/>
    <w:tmpl w:val="2044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01A6D"/>
    <w:multiLevelType w:val="multilevel"/>
    <w:tmpl w:val="DCB4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625B4"/>
    <w:multiLevelType w:val="multilevel"/>
    <w:tmpl w:val="5B0A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4025C"/>
    <w:multiLevelType w:val="multilevel"/>
    <w:tmpl w:val="7764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843738">
    <w:abstractNumId w:val="4"/>
  </w:num>
  <w:num w:numId="2" w16cid:durableId="1442451753">
    <w:abstractNumId w:val="7"/>
  </w:num>
  <w:num w:numId="3" w16cid:durableId="1703240361">
    <w:abstractNumId w:val="5"/>
  </w:num>
  <w:num w:numId="4" w16cid:durableId="1982685315">
    <w:abstractNumId w:val="1"/>
  </w:num>
  <w:num w:numId="5" w16cid:durableId="136536359">
    <w:abstractNumId w:val="6"/>
  </w:num>
  <w:num w:numId="6" w16cid:durableId="1197741665">
    <w:abstractNumId w:val="3"/>
  </w:num>
  <w:num w:numId="7" w16cid:durableId="569002398">
    <w:abstractNumId w:val="0"/>
  </w:num>
  <w:num w:numId="8" w16cid:durableId="1174883692">
    <w:abstractNumId w:val="8"/>
  </w:num>
  <w:num w:numId="9" w16cid:durableId="367612179">
    <w:abstractNumId w:val="9"/>
  </w:num>
  <w:num w:numId="10" w16cid:durableId="155412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69"/>
    <w:rsid w:val="000306F7"/>
    <w:rsid w:val="00041862"/>
    <w:rsid w:val="000A0AAC"/>
    <w:rsid w:val="000D5C29"/>
    <w:rsid w:val="001C4B0F"/>
    <w:rsid w:val="00207519"/>
    <w:rsid w:val="002110F8"/>
    <w:rsid w:val="00215CFC"/>
    <w:rsid w:val="00273B7F"/>
    <w:rsid w:val="002E2881"/>
    <w:rsid w:val="0038118D"/>
    <w:rsid w:val="003C51C3"/>
    <w:rsid w:val="003D5613"/>
    <w:rsid w:val="004C0D4B"/>
    <w:rsid w:val="005A3EC4"/>
    <w:rsid w:val="00601733"/>
    <w:rsid w:val="00761038"/>
    <w:rsid w:val="007B30B3"/>
    <w:rsid w:val="007C54EE"/>
    <w:rsid w:val="008B4C69"/>
    <w:rsid w:val="00937DF2"/>
    <w:rsid w:val="009A363E"/>
    <w:rsid w:val="00A04DC9"/>
    <w:rsid w:val="00A7305C"/>
    <w:rsid w:val="00D10407"/>
    <w:rsid w:val="00E1767B"/>
    <w:rsid w:val="00E56735"/>
    <w:rsid w:val="00E953FF"/>
    <w:rsid w:val="00EC4950"/>
    <w:rsid w:val="00F511C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1363"/>
  <w15:chartTrackingRefBased/>
  <w15:docId w15:val="{5B82A0D7-DE2C-4D99-BB91-2A459CDF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C69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C69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B4C69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  <w:lang w:val="id"/>
    </w:rPr>
  </w:style>
  <w:style w:type="paragraph" w:styleId="ListParagraph">
    <w:name w:val="List Paragraph"/>
    <w:basedOn w:val="Normal"/>
    <w:uiPriority w:val="34"/>
    <w:qFormat/>
    <w:rsid w:val="008B4C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11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381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2025-09-28T11:01:00Z</dcterms:created>
  <dcterms:modified xsi:type="dcterms:W3CDTF">2025-11-21T03:32:00Z</dcterms:modified>
</cp:coreProperties>
</file>